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3AC4EC31" w14:textId="66DB1782" w:rsidR="00F478D6" w:rsidRPr="00F478D6" w:rsidRDefault="00F478D6" w:rsidP="00F478D6">
      <w:pPr>
        <w:pStyle w:val="NormalWeb"/>
        <w:jc w:val="center"/>
        <w:rPr>
          <w:sz w:val="40"/>
          <w:szCs w:val="40"/>
        </w:rPr>
      </w:pPr>
      <w:r w:rsidRPr="00F478D6">
        <w:rPr>
          <w:rFonts w:ascii="Arial" w:hAnsi="Arial" w:cs="Arial"/>
          <w:b/>
          <w:bCs/>
          <w:sz w:val="22"/>
          <w:szCs w:val="22"/>
        </w:rPr>
        <w:t>HR CLERK</w:t>
      </w:r>
    </w:p>
    <w:p w14:paraId="2FA5D5AA" w14:textId="77777777" w:rsidR="00F478D6" w:rsidRDefault="00F478D6" w:rsidP="00F478D6">
      <w:pPr>
        <w:pStyle w:val="NormalWeb"/>
      </w:pPr>
      <w:r>
        <w:rPr>
          <w:rFonts w:ascii="ArialMT" w:hAnsi="ArialMT"/>
          <w:sz w:val="16"/>
          <w:szCs w:val="16"/>
        </w:rPr>
        <w:t xml:space="preserve">Reference number.: MTH/PP/17/2021 Salary Level and Starting Notch: 5 (1) Starting Salary Notch Value: R173 703 Site: Central Office, Vryheid </w:t>
      </w:r>
    </w:p>
    <w:p w14:paraId="0802A7A3" w14:textId="77777777" w:rsidR="00F478D6" w:rsidRDefault="00F478D6" w:rsidP="00F478D6">
      <w:pPr>
        <w:pStyle w:val="NormalWeb"/>
      </w:pPr>
      <w:r>
        <w:rPr>
          <w:rFonts w:ascii="Arial" w:hAnsi="Arial" w:cs="Arial"/>
          <w:b/>
          <w:bCs/>
          <w:sz w:val="16"/>
          <w:szCs w:val="16"/>
        </w:rPr>
        <w:t xml:space="preserve">Inherent requirements are: Education and training: </w:t>
      </w:r>
      <w:r>
        <w:rPr>
          <w:rFonts w:ascii="ArialMT" w:hAnsi="ArialMT"/>
          <w:sz w:val="16"/>
          <w:szCs w:val="16"/>
        </w:rPr>
        <w:t xml:space="preserve">A grade 12 / NCV L4 certificate or equivalent. </w:t>
      </w:r>
      <w:r>
        <w:rPr>
          <w:rFonts w:ascii="Arial" w:hAnsi="Arial" w:cs="Arial"/>
          <w:b/>
          <w:bCs/>
          <w:sz w:val="16"/>
          <w:szCs w:val="16"/>
        </w:rPr>
        <w:t xml:space="preserve">Added advantage: </w:t>
      </w:r>
      <w:r>
        <w:rPr>
          <w:rFonts w:ascii="ArialMT" w:hAnsi="ArialMT"/>
          <w:sz w:val="16"/>
          <w:szCs w:val="16"/>
        </w:rPr>
        <w:t xml:space="preserve">Relevant certificate or Diploma and 1 – 2 years’ experience. Knowledge of registry duties, practices as well as the ability to capture data, and operate computer. Knowledge and understanding of legislative framework governing the Public Services. Knowledge of storage and retrieval procedures in terms of the working environment. Understanding of the work in registry. </w:t>
      </w:r>
    </w:p>
    <w:p w14:paraId="68E5D9A0" w14:textId="77777777" w:rsidR="00F478D6" w:rsidRDefault="00F478D6" w:rsidP="00F478D6">
      <w:pPr>
        <w:pStyle w:val="NormalWeb"/>
      </w:pPr>
      <w:r>
        <w:rPr>
          <w:rFonts w:ascii="Arial" w:hAnsi="Arial" w:cs="Arial"/>
          <w:b/>
          <w:bCs/>
          <w:sz w:val="16"/>
          <w:szCs w:val="16"/>
        </w:rPr>
        <w:t xml:space="preserve">Duties: Implement human resource administration practices </w:t>
      </w:r>
      <w:r>
        <w:rPr>
          <w:rFonts w:ascii="ArialMT" w:hAnsi="ArialMT"/>
          <w:sz w:val="16"/>
          <w:szCs w:val="16"/>
        </w:rPr>
        <w:t xml:space="preserve">including but not limited to: Recruitment and selection (Advertisements, appointments, transfers, verification of qualifications, secretariat functions at interviews, absorptions, probationary periods, etc.). Conditions of services (leave, housing, medical, injury on duty, long service recognition, overtime, relocation, pension, allowances, PILIR, etc.), performance management, termination of service. </w:t>
      </w:r>
    </w:p>
    <w:p w14:paraId="54DABEEB" w14:textId="77777777" w:rsidR="00F478D6" w:rsidRDefault="00F478D6" w:rsidP="00F478D6">
      <w:pPr>
        <w:pStyle w:val="NormalWeb"/>
      </w:pPr>
      <w:r>
        <w:rPr>
          <w:rFonts w:ascii="Arial" w:hAnsi="Arial" w:cs="Arial"/>
          <w:b/>
          <w:bCs/>
          <w:sz w:val="16"/>
          <w:szCs w:val="16"/>
        </w:rPr>
        <w:t xml:space="preserve">Enquiries: </w:t>
      </w:r>
      <w:r>
        <w:rPr>
          <w:rFonts w:ascii="ArialMT" w:hAnsi="ArialMT"/>
          <w:sz w:val="16"/>
          <w:szCs w:val="16"/>
        </w:rPr>
        <w:t xml:space="preserve">Mr LV </w:t>
      </w:r>
      <w:proofErr w:type="spellStart"/>
      <w:r>
        <w:rPr>
          <w:rFonts w:ascii="ArialMT" w:hAnsi="ArialMT"/>
          <w:sz w:val="16"/>
          <w:szCs w:val="16"/>
        </w:rPr>
        <w:t>Khathi</w:t>
      </w:r>
      <w:proofErr w:type="spellEnd"/>
      <w:r>
        <w:rPr>
          <w:rFonts w:ascii="ArialMT" w:hAnsi="ArialMT"/>
          <w:sz w:val="16"/>
          <w:szCs w:val="16"/>
        </w:rPr>
        <w:t xml:space="preserve"> (034 980 1010) / Mr SS </w:t>
      </w:r>
      <w:proofErr w:type="spellStart"/>
      <w:r>
        <w:rPr>
          <w:rFonts w:ascii="ArialMT" w:hAnsi="ArialMT"/>
          <w:sz w:val="16"/>
          <w:szCs w:val="16"/>
        </w:rPr>
        <w:t>Makhathini</w:t>
      </w:r>
      <w:proofErr w:type="spellEnd"/>
      <w:r>
        <w:rPr>
          <w:rFonts w:ascii="ArialMT" w:hAnsi="ArialMT"/>
          <w:sz w:val="16"/>
          <w:szCs w:val="16"/>
        </w:rPr>
        <w:t xml:space="preserve"> (034 980 1010 / Mr SC </w:t>
      </w:r>
      <w:proofErr w:type="spellStart"/>
      <w:r>
        <w:rPr>
          <w:rFonts w:ascii="ArialMT" w:hAnsi="ArialMT"/>
          <w:sz w:val="16"/>
          <w:szCs w:val="16"/>
        </w:rPr>
        <w:t>Hadebe</w:t>
      </w:r>
      <w:proofErr w:type="spellEnd"/>
      <w:r>
        <w:rPr>
          <w:rFonts w:ascii="ArialMT" w:hAnsi="ArialMT"/>
          <w:sz w:val="16"/>
          <w:szCs w:val="16"/>
        </w:rPr>
        <w:t xml:space="preserve"> (034 980 1010) </w:t>
      </w:r>
    </w:p>
    <w:p w14:paraId="2EB50DCB" w14:textId="77777777" w:rsidR="0070274C" w:rsidRDefault="0070274C" w:rsidP="0070274C">
      <w:pPr>
        <w:pStyle w:val="NormalWeb"/>
        <w:shd w:val="clear" w:color="auto" w:fill="FFFFFF"/>
      </w:pPr>
      <w:r>
        <w:rPr>
          <w:rFonts w:ascii="Arial" w:hAnsi="Arial" w:cs="Arial"/>
          <w:b/>
          <w:bCs/>
          <w:sz w:val="16"/>
          <w:szCs w:val="16"/>
        </w:rPr>
        <w:t xml:space="preserve">Directions to applicants </w:t>
      </w:r>
    </w:p>
    <w:p w14:paraId="72DEE482" w14:textId="77777777" w:rsidR="0070274C" w:rsidRDefault="0070274C" w:rsidP="0070274C">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6BF13F2B" w14:textId="77777777" w:rsidR="0070274C" w:rsidRDefault="0070274C" w:rsidP="0070274C">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21113CD9" w14:textId="77777777" w:rsidR="0070274C" w:rsidRDefault="0070274C" w:rsidP="0070274C">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857BA"/>
    <w:rsid w:val="00130769"/>
    <w:rsid w:val="001E7E15"/>
    <w:rsid w:val="00210FCE"/>
    <w:rsid w:val="002E620C"/>
    <w:rsid w:val="002F38BE"/>
    <w:rsid w:val="003131AE"/>
    <w:rsid w:val="00370EEA"/>
    <w:rsid w:val="003A64F6"/>
    <w:rsid w:val="003D42A1"/>
    <w:rsid w:val="004248F2"/>
    <w:rsid w:val="004F524D"/>
    <w:rsid w:val="00600D3D"/>
    <w:rsid w:val="006F2FC4"/>
    <w:rsid w:val="0070274C"/>
    <w:rsid w:val="007A3BC0"/>
    <w:rsid w:val="009B1883"/>
    <w:rsid w:val="00A54080"/>
    <w:rsid w:val="00C152A6"/>
    <w:rsid w:val="00C40DD9"/>
    <w:rsid w:val="00C552E7"/>
    <w:rsid w:val="00D31F0A"/>
    <w:rsid w:val="00EC041C"/>
    <w:rsid w:val="00F23046"/>
    <w:rsid w:val="00F33CA6"/>
    <w:rsid w:val="00F35DDD"/>
    <w:rsid w:val="00F4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847">
      <w:bodyDiv w:val="1"/>
      <w:marLeft w:val="0"/>
      <w:marRight w:val="0"/>
      <w:marTop w:val="0"/>
      <w:marBottom w:val="0"/>
      <w:divBdr>
        <w:top w:val="none" w:sz="0" w:space="0" w:color="auto"/>
        <w:left w:val="none" w:sz="0" w:space="0" w:color="auto"/>
        <w:bottom w:val="none" w:sz="0" w:space="0" w:color="auto"/>
        <w:right w:val="none" w:sz="0" w:space="0" w:color="auto"/>
      </w:divBdr>
      <w:divsChild>
        <w:div w:id="884760537">
          <w:marLeft w:val="0"/>
          <w:marRight w:val="0"/>
          <w:marTop w:val="0"/>
          <w:marBottom w:val="0"/>
          <w:divBdr>
            <w:top w:val="none" w:sz="0" w:space="0" w:color="auto"/>
            <w:left w:val="none" w:sz="0" w:space="0" w:color="auto"/>
            <w:bottom w:val="none" w:sz="0" w:space="0" w:color="auto"/>
            <w:right w:val="none" w:sz="0" w:space="0" w:color="auto"/>
          </w:divBdr>
          <w:divsChild>
            <w:div w:id="1623612277">
              <w:marLeft w:val="0"/>
              <w:marRight w:val="0"/>
              <w:marTop w:val="0"/>
              <w:marBottom w:val="0"/>
              <w:divBdr>
                <w:top w:val="none" w:sz="0" w:space="0" w:color="auto"/>
                <w:left w:val="none" w:sz="0" w:space="0" w:color="auto"/>
                <w:bottom w:val="none" w:sz="0" w:space="0" w:color="auto"/>
                <w:right w:val="none" w:sz="0" w:space="0" w:color="auto"/>
              </w:divBdr>
              <w:divsChild>
                <w:div w:id="2095664379">
                  <w:marLeft w:val="0"/>
                  <w:marRight w:val="0"/>
                  <w:marTop w:val="0"/>
                  <w:marBottom w:val="0"/>
                  <w:divBdr>
                    <w:top w:val="none" w:sz="0" w:space="0" w:color="auto"/>
                    <w:left w:val="none" w:sz="0" w:space="0" w:color="auto"/>
                    <w:bottom w:val="none" w:sz="0" w:space="0" w:color="auto"/>
                    <w:right w:val="none" w:sz="0" w:space="0" w:color="auto"/>
                  </w:divBdr>
                  <w:divsChild>
                    <w:div w:id="40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2021-12-18T12:19:00Z</dcterms:created>
  <dcterms:modified xsi:type="dcterms:W3CDTF">2021-12-18T12:25:00Z</dcterms:modified>
</cp:coreProperties>
</file>